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5CD9A35D" w14:textId="77777777" w:rsidR="00003C0D" w:rsidRDefault="00003C0D" w:rsidP="00003C0D">
      <w:pPr>
        <w:pStyle w:val="Default"/>
        <w:jc w:val="both"/>
        <w:rPr>
          <w:rFonts w:ascii="English111 Adagio BT" w:hAnsi="English111 Adagio BT" w:cs="English111 Adagio BT"/>
        </w:rPr>
      </w:pPr>
    </w:p>
    <w:p w14:paraId="086EA2E6" w14:textId="77777777" w:rsidR="00C66CE6" w:rsidRDefault="00C66CE6" w:rsidP="00C66CE6">
      <w:pPr>
        <w:widowControl w:val="0"/>
        <w:tabs>
          <w:tab w:val="left" w:pos="1733"/>
        </w:tabs>
        <w:autoSpaceDE w:val="0"/>
        <w:autoSpaceDN w:val="0"/>
        <w:ind w:right="284"/>
        <w:jc w:val="center"/>
        <w:rPr>
          <w:rFonts w:ascii="Calibri" w:eastAsia="Calibri" w:hAnsi="Calibri" w:cs="Calibri"/>
          <w:b/>
          <w:sz w:val="22"/>
          <w:szCs w:val="22"/>
          <w:lang w:eastAsia="en-US"/>
        </w:rPr>
      </w:pPr>
    </w:p>
    <w:p w14:paraId="28CCF5C4" w14:textId="77777777" w:rsidR="00C66CE6" w:rsidRDefault="00C66CE6" w:rsidP="00C66CE6">
      <w:pPr>
        <w:widowControl w:val="0"/>
        <w:tabs>
          <w:tab w:val="left" w:pos="1733"/>
        </w:tabs>
        <w:autoSpaceDE w:val="0"/>
        <w:autoSpaceDN w:val="0"/>
        <w:ind w:right="284"/>
        <w:jc w:val="center"/>
        <w:rPr>
          <w:rFonts w:ascii="Calibri" w:eastAsia="Calibri" w:hAnsi="Calibri" w:cs="Calibri"/>
          <w:b/>
          <w:sz w:val="22"/>
          <w:szCs w:val="22"/>
          <w:lang w:eastAsia="en-US"/>
        </w:rPr>
      </w:pPr>
    </w:p>
    <w:p w14:paraId="59FD2942" w14:textId="77777777" w:rsidR="00C66CE6" w:rsidRDefault="00C66CE6" w:rsidP="00C66CE6">
      <w:pPr>
        <w:widowControl w:val="0"/>
        <w:tabs>
          <w:tab w:val="left" w:pos="1733"/>
        </w:tabs>
        <w:autoSpaceDE w:val="0"/>
        <w:autoSpaceDN w:val="0"/>
        <w:ind w:right="284"/>
        <w:jc w:val="center"/>
        <w:rPr>
          <w:rFonts w:ascii="Calibri" w:eastAsia="Calibri" w:hAnsi="Calibri" w:cs="Calibri"/>
          <w:b/>
          <w:sz w:val="22"/>
          <w:szCs w:val="22"/>
          <w:lang w:eastAsia="en-US"/>
        </w:rPr>
      </w:pPr>
    </w:p>
    <w:p w14:paraId="61D45F7A" w14:textId="6762E04E" w:rsidR="00795326" w:rsidRDefault="00795326" w:rsidP="00795326">
      <w:pPr>
        <w:widowControl w:val="0"/>
        <w:tabs>
          <w:tab w:val="left" w:pos="1733"/>
        </w:tabs>
        <w:autoSpaceDE w:val="0"/>
        <w:autoSpaceDN w:val="0"/>
        <w:ind w:right="284"/>
        <w:jc w:val="center"/>
        <w:rPr>
          <w:rFonts w:ascii="Arial" w:eastAsia="Malgun Gothic Semilight" w:hAnsi="Arial" w:cs="Arial"/>
          <w:b/>
          <w:i/>
          <w:sz w:val="24"/>
          <w:szCs w:val="24"/>
          <w:lang w:eastAsia="en-US"/>
        </w:rPr>
      </w:pPr>
      <w:r w:rsidRPr="00795326">
        <w:rPr>
          <w:rFonts w:ascii="Arial" w:eastAsia="Malgun Gothic Semilight" w:hAnsi="Arial" w:cs="Arial"/>
          <w:b/>
          <w:i/>
          <w:sz w:val="24"/>
          <w:szCs w:val="24"/>
          <w:lang w:eastAsia="en-US"/>
        </w:rPr>
        <w:t xml:space="preserve">Oggetto: </w:t>
      </w:r>
      <w:r w:rsidR="001F7092">
        <w:t xml:space="preserve">Dichiarazione sull’insussistenza di situazioni di conflitto di interesse e di cause di </w:t>
      </w:r>
      <w:proofErr w:type="spellStart"/>
      <w:r w:rsidR="001F7092">
        <w:t>inconferibilità</w:t>
      </w:r>
      <w:proofErr w:type="spellEnd"/>
      <w:r w:rsidR="001F7092">
        <w:t xml:space="preserve"> e incompatibilità (ai sensi dell’art. 53, comma 14 del </w:t>
      </w:r>
      <w:proofErr w:type="spellStart"/>
      <w:r w:rsidR="001F7092">
        <w:t>D.Lgs.</w:t>
      </w:r>
      <w:proofErr w:type="spellEnd"/>
      <w:r w:rsidR="001F7092">
        <w:t xml:space="preserve"> 165/2001 come modificato dall’art. 1 comma 42 lettera h L. 190/2012 e dall’art. 20 del </w:t>
      </w:r>
      <w:proofErr w:type="spellStart"/>
      <w:r w:rsidR="001F7092">
        <w:t>D.Lgs.</w:t>
      </w:r>
      <w:proofErr w:type="spellEnd"/>
      <w:r w:rsidR="001F7092">
        <w:t xml:space="preserve"> 39/2013)</w:t>
      </w:r>
    </w:p>
    <w:p w14:paraId="049E2BBD" w14:textId="77777777" w:rsidR="00795326" w:rsidRPr="00795326" w:rsidRDefault="00795326" w:rsidP="00795326">
      <w:pPr>
        <w:widowControl w:val="0"/>
        <w:tabs>
          <w:tab w:val="left" w:pos="1733"/>
        </w:tabs>
        <w:autoSpaceDE w:val="0"/>
        <w:autoSpaceDN w:val="0"/>
        <w:ind w:right="284"/>
        <w:jc w:val="center"/>
        <w:rPr>
          <w:rFonts w:ascii="Arial" w:eastAsia="Malgun Gothic Semilight" w:hAnsi="Arial" w:cs="Arial"/>
          <w:b/>
          <w:i/>
          <w:sz w:val="24"/>
          <w:szCs w:val="24"/>
          <w:lang w:eastAsia="en-US"/>
        </w:rPr>
      </w:pPr>
    </w:p>
    <w:p w14:paraId="03485F9F" w14:textId="23ABCBAE" w:rsidR="00795326" w:rsidRPr="00795326" w:rsidRDefault="000740CF" w:rsidP="001F7092">
      <w:pPr>
        <w:widowControl w:val="0"/>
        <w:tabs>
          <w:tab w:val="left" w:pos="1733"/>
        </w:tabs>
        <w:autoSpaceDE w:val="0"/>
        <w:autoSpaceDN w:val="0"/>
        <w:spacing w:line="276" w:lineRule="auto"/>
        <w:ind w:right="284"/>
        <w:jc w:val="both"/>
        <w:rPr>
          <w:rFonts w:asciiTheme="majorHAnsi" w:eastAsia="Malgun Gothic Semilight" w:hAnsiTheme="majorHAnsi" w:cstheme="minorHAnsi"/>
          <w:bCs/>
          <w:iCs/>
          <w:sz w:val="24"/>
          <w:szCs w:val="24"/>
          <w:lang w:eastAsia="en-US"/>
        </w:rPr>
      </w:pPr>
      <w:r w:rsidRPr="000740CF">
        <w:rPr>
          <w:rFonts w:asciiTheme="majorHAnsi" w:eastAsia="Malgun Gothic Semilight" w:hAnsiTheme="majorHAnsi" w:cstheme="minorHAnsi"/>
          <w:bCs/>
          <w:iCs/>
          <w:sz w:val="24"/>
          <w:szCs w:val="24"/>
          <w:lang w:eastAsia="en-US"/>
        </w:rPr>
        <w:t xml:space="preserve">Il sottoscritto </w:t>
      </w:r>
      <w:r w:rsidR="001F7092">
        <w:rPr>
          <w:rFonts w:asciiTheme="majorHAnsi" w:eastAsia="Malgun Gothic Semilight" w:hAnsiTheme="majorHAnsi" w:cstheme="minorHAnsi"/>
          <w:bCs/>
          <w:iCs/>
          <w:sz w:val="24"/>
          <w:szCs w:val="24"/>
          <w:lang w:eastAsia="en-US"/>
        </w:rPr>
        <w:t>__</w:t>
      </w:r>
      <w:r w:rsidR="006046D8">
        <w:rPr>
          <w:rFonts w:asciiTheme="majorHAnsi" w:eastAsia="Malgun Gothic Semilight" w:hAnsiTheme="majorHAnsi" w:cstheme="minorHAnsi"/>
          <w:bCs/>
          <w:iCs/>
          <w:sz w:val="24"/>
          <w:szCs w:val="24"/>
          <w:lang w:eastAsia="en-US"/>
        </w:rPr>
        <w:t>____________________</w:t>
      </w:r>
      <w:r w:rsidR="001F7092">
        <w:rPr>
          <w:rFonts w:asciiTheme="majorHAnsi" w:eastAsia="Malgun Gothic Semilight" w:hAnsiTheme="majorHAnsi" w:cstheme="minorHAnsi"/>
          <w:bCs/>
          <w:iCs/>
          <w:sz w:val="24"/>
          <w:szCs w:val="24"/>
          <w:lang w:eastAsia="en-US"/>
        </w:rPr>
        <w:t>_______</w:t>
      </w:r>
      <w:proofErr w:type="gramStart"/>
      <w:r w:rsidR="001F7092">
        <w:rPr>
          <w:rFonts w:asciiTheme="majorHAnsi" w:eastAsia="Malgun Gothic Semilight" w:hAnsiTheme="majorHAnsi" w:cstheme="minorHAnsi"/>
          <w:bCs/>
          <w:iCs/>
          <w:sz w:val="24"/>
          <w:szCs w:val="24"/>
          <w:lang w:eastAsia="en-US"/>
        </w:rPr>
        <w:t xml:space="preserve">_ </w:t>
      </w:r>
      <w:r w:rsidRPr="000740CF">
        <w:rPr>
          <w:rFonts w:asciiTheme="majorHAnsi" w:eastAsia="Malgun Gothic Semilight" w:hAnsiTheme="majorHAnsi" w:cstheme="minorHAnsi"/>
          <w:bCs/>
          <w:iCs/>
          <w:sz w:val="24"/>
          <w:szCs w:val="24"/>
          <w:lang w:eastAsia="en-US"/>
        </w:rPr>
        <w:t xml:space="preserve"> nato</w:t>
      </w:r>
      <w:proofErr w:type="gramEnd"/>
      <w:r w:rsidRPr="000740CF">
        <w:rPr>
          <w:rFonts w:asciiTheme="majorHAnsi" w:eastAsia="Malgun Gothic Semilight" w:hAnsiTheme="majorHAnsi" w:cstheme="minorHAnsi"/>
          <w:bCs/>
          <w:iCs/>
          <w:sz w:val="24"/>
          <w:szCs w:val="24"/>
          <w:lang w:eastAsia="en-US"/>
        </w:rPr>
        <w:t xml:space="preserve"> a </w:t>
      </w:r>
      <w:r w:rsidR="001F7092">
        <w:rPr>
          <w:rFonts w:asciiTheme="majorHAnsi" w:eastAsia="Malgun Gothic Semilight" w:hAnsiTheme="majorHAnsi" w:cstheme="minorHAnsi"/>
          <w:bCs/>
          <w:iCs/>
          <w:sz w:val="24"/>
          <w:szCs w:val="24"/>
          <w:lang w:eastAsia="en-US"/>
        </w:rPr>
        <w:t>__</w:t>
      </w:r>
      <w:r w:rsidR="006046D8">
        <w:rPr>
          <w:rFonts w:asciiTheme="majorHAnsi" w:eastAsia="Malgun Gothic Semilight" w:hAnsiTheme="majorHAnsi" w:cstheme="minorHAnsi"/>
          <w:bCs/>
          <w:iCs/>
          <w:sz w:val="24"/>
          <w:szCs w:val="24"/>
          <w:lang w:eastAsia="en-US"/>
        </w:rPr>
        <w:t>_________________</w:t>
      </w:r>
      <w:r w:rsidR="001F7092">
        <w:rPr>
          <w:rFonts w:asciiTheme="majorHAnsi" w:eastAsia="Malgun Gothic Semilight" w:hAnsiTheme="majorHAnsi" w:cstheme="minorHAnsi"/>
          <w:bCs/>
          <w:iCs/>
          <w:sz w:val="24"/>
          <w:szCs w:val="24"/>
          <w:lang w:eastAsia="en-US"/>
        </w:rPr>
        <w:t>______</w:t>
      </w:r>
      <w:r w:rsidRPr="000740CF">
        <w:rPr>
          <w:rFonts w:asciiTheme="majorHAnsi" w:eastAsia="Malgun Gothic Semilight" w:hAnsiTheme="majorHAnsi" w:cstheme="minorHAnsi"/>
          <w:bCs/>
          <w:iCs/>
          <w:sz w:val="24"/>
          <w:szCs w:val="24"/>
          <w:lang w:eastAsia="en-US"/>
        </w:rPr>
        <w:t xml:space="preserve"> i</w:t>
      </w:r>
      <w:r w:rsidR="001F7092">
        <w:rPr>
          <w:rFonts w:asciiTheme="majorHAnsi" w:eastAsia="Malgun Gothic Semilight" w:hAnsiTheme="majorHAnsi" w:cstheme="minorHAnsi"/>
          <w:bCs/>
          <w:iCs/>
          <w:sz w:val="24"/>
          <w:szCs w:val="24"/>
          <w:lang w:eastAsia="en-US"/>
        </w:rPr>
        <w:t>l _____</w:t>
      </w:r>
      <w:r w:rsidR="006046D8">
        <w:rPr>
          <w:rFonts w:asciiTheme="majorHAnsi" w:eastAsia="Malgun Gothic Semilight" w:hAnsiTheme="majorHAnsi" w:cstheme="minorHAnsi"/>
          <w:bCs/>
          <w:iCs/>
          <w:sz w:val="24"/>
          <w:szCs w:val="24"/>
          <w:lang w:eastAsia="en-US"/>
        </w:rPr>
        <w:t>____________</w:t>
      </w:r>
      <w:r w:rsidR="001F7092">
        <w:rPr>
          <w:rFonts w:asciiTheme="majorHAnsi" w:eastAsia="Malgun Gothic Semilight" w:hAnsiTheme="majorHAnsi" w:cstheme="minorHAnsi"/>
          <w:bCs/>
          <w:iCs/>
          <w:sz w:val="24"/>
          <w:szCs w:val="24"/>
          <w:lang w:eastAsia="en-US"/>
        </w:rPr>
        <w:t>_____</w:t>
      </w:r>
      <w:r w:rsidRPr="000740CF">
        <w:rPr>
          <w:rFonts w:asciiTheme="majorHAnsi" w:eastAsia="Malgun Gothic Semilight" w:hAnsiTheme="majorHAnsi" w:cstheme="minorHAnsi"/>
          <w:bCs/>
          <w:iCs/>
          <w:sz w:val="24"/>
          <w:szCs w:val="24"/>
          <w:lang w:eastAsia="en-US"/>
        </w:rPr>
        <w:t>, C.F.</w:t>
      </w:r>
      <w:r>
        <w:rPr>
          <w:rFonts w:asciiTheme="majorHAnsi" w:eastAsia="Malgun Gothic Semilight" w:hAnsiTheme="majorHAnsi" w:cstheme="minorHAnsi"/>
          <w:bCs/>
          <w:iCs/>
          <w:sz w:val="24"/>
          <w:szCs w:val="24"/>
          <w:lang w:eastAsia="en-US"/>
        </w:rPr>
        <w:t xml:space="preserve"> </w:t>
      </w:r>
      <w:r w:rsidR="001F7092">
        <w:rPr>
          <w:rFonts w:asciiTheme="majorHAnsi" w:eastAsia="Malgun Gothic Semilight" w:hAnsiTheme="majorHAnsi" w:cstheme="minorHAnsi"/>
          <w:bCs/>
          <w:iCs/>
          <w:sz w:val="24"/>
          <w:szCs w:val="24"/>
          <w:lang w:eastAsia="en-US"/>
        </w:rPr>
        <w:t>_____</w:t>
      </w:r>
      <w:r w:rsidR="006046D8">
        <w:rPr>
          <w:rFonts w:asciiTheme="majorHAnsi" w:eastAsia="Malgun Gothic Semilight" w:hAnsiTheme="majorHAnsi" w:cstheme="minorHAnsi"/>
          <w:bCs/>
          <w:iCs/>
          <w:sz w:val="24"/>
          <w:szCs w:val="24"/>
          <w:lang w:eastAsia="en-US"/>
        </w:rPr>
        <w:t>___________________________</w:t>
      </w:r>
      <w:r w:rsidR="001F7092">
        <w:rPr>
          <w:rFonts w:asciiTheme="majorHAnsi" w:eastAsia="Malgun Gothic Semilight" w:hAnsiTheme="majorHAnsi" w:cstheme="minorHAnsi"/>
          <w:bCs/>
          <w:iCs/>
          <w:sz w:val="24"/>
          <w:szCs w:val="24"/>
          <w:lang w:eastAsia="en-US"/>
        </w:rPr>
        <w:t>_____</w:t>
      </w:r>
      <w:r w:rsidR="00795326" w:rsidRPr="00795326">
        <w:rPr>
          <w:rFonts w:asciiTheme="majorHAnsi" w:eastAsia="Malgun Gothic Semilight" w:hAnsiTheme="majorHAnsi" w:cstheme="minorHAnsi"/>
          <w:bCs/>
          <w:iCs/>
          <w:sz w:val="24"/>
          <w:szCs w:val="24"/>
          <w:lang w:eastAsia="en-US"/>
        </w:rPr>
        <w:t xml:space="preserve">, in relazione </w:t>
      </w:r>
      <w:r w:rsidR="001F7092">
        <w:rPr>
          <w:rFonts w:asciiTheme="majorHAnsi" w:eastAsia="Malgun Gothic Semilight" w:hAnsiTheme="majorHAnsi" w:cstheme="minorHAnsi"/>
          <w:bCs/>
          <w:iCs/>
          <w:sz w:val="24"/>
          <w:szCs w:val="24"/>
          <w:lang w:eastAsia="en-US"/>
        </w:rPr>
        <w:t>all’inc</w:t>
      </w:r>
      <w:r w:rsidR="006046D8">
        <w:rPr>
          <w:rFonts w:asciiTheme="majorHAnsi" w:eastAsia="Malgun Gothic Semilight" w:hAnsiTheme="majorHAnsi" w:cstheme="minorHAnsi"/>
          <w:bCs/>
          <w:iCs/>
          <w:sz w:val="24"/>
          <w:szCs w:val="24"/>
          <w:lang w:eastAsia="en-US"/>
        </w:rPr>
        <w:t xml:space="preserve">arico come </w:t>
      </w:r>
      <w:r w:rsidR="00AE7B11">
        <w:rPr>
          <w:rFonts w:asciiTheme="majorHAnsi" w:eastAsia="Malgun Gothic Semilight" w:hAnsiTheme="majorHAnsi" w:cstheme="minorHAnsi"/>
          <w:bCs/>
          <w:iCs/>
          <w:sz w:val="24"/>
          <w:szCs w:val="24"/>
          <w:lang w:eastAsia="en-US"/>
        </w:rPr>
        <w:t>docente/tutor</w:t>
      </w:r>
      <w:r w:rsidR="006046D8">
        <w:rPr>
          <w:rFonts w:asciiTheme="majorHAnsi" w:eastAsia="Malgun Gothic Semilight" w:hAnsiTheme="majorHAnsi" w:cstheme="minorHAnsi"/>
          <w:bCs/>
          <w:iCs/>
          <w:sz w:val="24"/>
          <w:szCs w:val="24"/>
          <w:lang w:eastAsia="en-US"/>
        </w:rPr>
        <w:t xml:space="preserve"> per percorsi</w:t>
      </w:r>
      <w:r w:rsidR="001F7092">
        <w:rPr>
          <w:rFonts w:asciiTheme="majorHAnsi" w:eastAsia="Malgun Gothic Semilight" w:hAnsiTheme="majorHAnsi" w:cstheme="minorHAnsi"/>
          <w:bCs/>
          <w:iCs/>
          <w:sz w:val="24"/>
          <w:szCs w:val="24"/>
          <w:lang w:eastAsia="en-US"/>
        </w:rPr>
        <w:t xml:space="preserve">  riferit</w:t>
      </w:r>
      <w:r w:rsidR="00AE7B11">
        <w:rPr>
          <w:rFonts w:asciiTheme="majorHAnsi" w:eastAsia="Malgun Gothic Semilight" w:hAnsiTheme="majorHAnsi" w:cstheme="minorHAnsi"/>
          <w:bCs/>
          <w:iCs/>
          <w:sz w:val="24"/>
          <w:szCs w:val="24"/>
          <w:lang w:eastAsia="en-US"/>
        </w:rPr>
        <w:t>i</w:t>
      </w:r>
      <w:r w:rsidR="00795326" w:rsidRPr="000740CF">
        <w:rPr>
          <w:rFonts w:asciiTheme="majorHAnsi" w:eastAsia="Malgun Gothic Semilight" w:hAnsiTheme="majorHAnsi" w:cstheme="minorHAnsi"/>
          <w:bCs/>
          <w:iCs/>
          <w:sz w:val="24"/>
          <w:szCs w:val="24"/>
          <w:lang w:eastAsia="en-US"/>
        </w:rPr>
        <w:t xml:space="preserve"> all’Azione seguente:</w:t>
      </w:r>
    </w:p>
    <w:p w14:paraId="5F6E4FE4" w14:textId="77777777" w:rsidR="001F7092" w:rsidRPr="001F7092" w:rsidRDefault="001F7092" w:rsidP="001F7092">
      <w:pPr>
        <w:rPr>
          <w:sz w:val="24"/>
          <w:szCs w:val="24"/>
        </w:rPr>
      </w:pPr>
    </w:p>
    <w:p w14:paraId="25FBC3A8" w14:textId="1DF47435" w:rsidR="001F7092" w:rsidRPr="001F7092" w:rsidRDefault="001F7092" w:rsidP="001F7092">
      <w:pPr>
        <w:pBdr>
          <w:top w:val="single" w:sz="4" w:space="1" w:color="000000"/>
          <w:left w:val="single" w:sz="4" w:space="1" w:color="000000"/>
          <w:right w:val="single" w:sz="4" w:space="1" w:color="000000"/>
        </w:pBdr>
        <w:jc w:val="center"/>
        <w:rPr>
          <w:sz w:val="24"/>
          <w:szCs w:val="24"/>
        </w:rPr>
      </w:pPr>
      <w:r w:rsidRPr="001F7092">
        <w:rPr>
          <w:rFonts w:ascii="Helvetica Neue" w:hAnsi="Helvetica Neue"/>
          <w:b/>
          <w:bCs/>
          <w:color w:val="000000"/>
          <w:sz w:val="22"/>
          <w:szCs w:val="22"/>
        </w:rPr>
        <w:t xml:space="preserve">LETTERA D’INCARICO PER ESPERTO - ATTIVITA’ DI </w:t>
      </w:r>
      <w:r w:rsidR="00322F2C">
        <w:rPr>
          <w:rFonts w:ascii="Helvetica Neue" w:hAnsi="Helvetica Neue"/>
          <w:b/>
          <w:bCs/>
          <w:color w:val="000000"/>
          <w:sz w:val="22"/>
          <w:szCs w:val="22"/>
        </w:rPr>
        <w:t>DOCENTE/TUTOR</w:t>
      </w:r>
    </w:p>
    <w:p w14:paraId="468DD81A"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b/>
          <w:bCs/>
          <w:color w:val="000000"/>
          <w:sz w:val="22"/>
          <w:szCs w:val="22"/>
        </w:rPr>
        <w:t>PIANO NAZIONALE DI RIPRESA E RESILIENZA (PNRR)</w:t>
      </w:r>
    </w:p>
    <w:p w14:paraId="4AA82FA4"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smallCaps/>
          <w:color w:val="000000"/>
          <w:sz w:val="22"/>
          <w:szCs w:val="22"/>
        </w:rPr>
        <w:t>MISSIONE 4: ISTRUZIONE E RICERCA </w:t>
      </w:r>
    </w:p>
    <w:p w14:paraId="31388A62"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Componente 1 - Potenziamento dell’offerta dei servizi di Istruzione: Dagli asili nido alle Università </w:t>
      </w:r>
    </w:p>
    <w:p w14:paraId="6121A957"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 xml:space="preserve">Investimento 1.4: Intervento straordinario finalizzato alla riduzione dei divari </w:t>
      </w:r>
      <w:proofErr w:type="gramStart"/>
      <w:r w:rsidRPr="001F7092">
        <w:rPr>
          <w:rFonts w:ascii="Helvetica Neue" w:hAnsi="Helvetica Neue"/>
          <w:color w:val="000000"/>
          <w:sz w:val="22"/>
          <w:szCs w:val="22"/>
        </w:rPr>
        <w:t>territoriali  nelle</w:t>
      </w:r>
      <w:proofErr w:type="gramEnd"/>
      <w:r w:rsidRPr="001F7092">
        <w:rPr>
          <w:rFonts w:ascii="Helvetica Neue" w:hAnsi="Helvetica Neue"/>
          <w:color w:val="000000"/>
          <w:sz w:val="22"/>
          <w:szCs w:val="22"/>
        </w:rPr>
        <w:t xml:space="preserve"> scuole secondarie di primo e di secondo grado e alla lotta alla dispersione scolastica </w:t>
      </w:r>
    </w:p>
    <w:p w14:paraId="636A6358"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 </w:t>
      </w:r>
      <w:r w:rsidRPr="001F7092">
        <w:rPr>
          <w:rFonts w:ascii="Helvetica Neue" w:hAnsi="Helvetica Neue"/>
          <w:b/>
          <w:bCs/>
          <w:i/>
          <w:iCs/>
          <w:color w:val="000000"/>
          <w:sz w:val="22"/>
          <w:szCs w:val="22"/>
        </w:rPr>
        <w:t>Azioni di prevenzione e contrasto della dispersione scolastica</w:t>
      </w:r>
    </w:p>
    <w:p w14:paraId="037200A9"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color w:val="000000"/>
          <w:sz w:val="22"/>
          <w:szCs w:val="22"/>
        </w:rPr>
        <w:t>(D.M. 170/2022)</w:t>
      </w:r>
    </w:p>
    <w:p w14:paraId="47901721" w14:textId="77777777" w:rsidR="001F7092" w:rsidRPr="001F7092" w:rsidRDefault="001F7092" w:rsidP="001F7092">
      <w:pPr>
        <w:pBdr>
          <w:left w:val="single" w:sz="4" w:space="1" w:color="000000"/>
          <w:right w:val="single" w:sz="4" w:space="1" w:color="000000"/>
        </w:pBdr>
        <w:jc w:val="center"/>
        <w:rPr>
          <w:sz w:val="24"/>
          <w:szCs w:val="24"/>
        </w:rPr>
      </w:pPr>
      <w:r w:rsidRPr="001F7092">
        <w:rPr>
          <w:rFonts w:ascii="Helvetica Neue" w:hAnsi="Helvetica Neue"/>
          <w:b/>
          <w:bCs/>
          <w:color w:val="000000"/>
          <w:sz w:val="22"/>
          <w:szCs w:val="22"/>
        </w:rPr>
        <w:t>PROGETTO M4C1I1.4-2022-981-P-19890    CUP J74D22003260006</w:t>
      </w:r>
    </w:p>
    <w:p w14:paraId="7DD42E9E" w14:textId="77777777" w:rsidR="001F7092" w:rsidRPr="001F7092" w:rsidRDefault="001F7092" w:rsidP="001F7092">
      <w:pPr>
        <w:pBdr>
          <w:left w:val="single" w:sz="4" w:space="1" w:color="000000"/>
          <w:bottom w:val="single" w:sz="4" w:space="0" w:color="000000"/>
          <w:right w:val="single" w:sz="4" w:space="1" w:color="000000"/>
        </w:pBdr>
        <w:jc w:val="center"/>
        <w:rPr>
          <w:sz w:val="24"/>
          <w:szCs w:val="24"/>
        </w:rPr>
      </w:pPr>
      <w:r w:rsidRPr="001F7092">
        <w:rPr>
          <w:rFonts w:ascii="Helvetica Neue" w:hAnsi="Helvetica Neue"/>
          <w:b/>
          <w:bCs/>
          <w:color w:val="000000"/>
          <w:sz w:val="22"/>
          <w:szCs w:val="22"/>
        </w:rPr>
        <w:t xml:space="preserve">Titolo del Progetto: </w:t>
      </w:r>
      <w:r w:rsidRPr="001F7092">
        <w:rPr>
          <w:rFonts w:ascii="Helvetica Neue" w:hAnsi="Helvetica Neue"/>
          <w:color w:val="000000"/>
          <w:sz w:val="22"/>
          <w:szCs w:val="22"/>
        </w:rPr>
        <w:t>“Azioni di prevenzione e contrasto della dispersione scolastica - Giustino Fortunato”</w:t>
      </w:r>
    </w:p>
    <w:p w14:paraId="5A3BAA4E" w14:textId="77777777" w:rsidR="000740CF" w:rsidRDefault="000740CF"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2CC0DA8F" w14:textId="27458178" w:rsidR="00795326" w:rsidRPr="00795326" w:rsidRDefault="00795326"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r w:rsidRPr="00795326">
        <w:rPr>
          <w:rFonts w:asciiTheme="majorHAnsi" w:eastAsia="Malgun Gothic Semilight" w:hAnsiTheme="majorHAnsi" w:cs="Arial"/>
          <w:bCs/>
          <w:iCs/>
          <w:sz w:val="24"/>
          <w:szCs w:val="24"/>
          <w:lang w:eastAsia="en-U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w:t>
      </w:r>
      <w:r w:rsidR="001F7092">
        <w:rPr>
          <w:rFonts w:asciiTheme="majorHAnsi" w:eastAsia="Malgun Gothic Semilight" w:hAnsiTheme="majorHAnsi" w:cs="Arial"/>
          <w:bCs/>
          <w:iCs/>
          <w:sz w:val="24"/>
          <w:szCs w:val="24"/>
          <w:lang w:eastAsia="en-US"/>
        </w:rPr>
        <w:t xml:space="preserve"> </w:t>
      </w:r>
      <w:r w:rsidRPr="00795326">
        <w:rPr>
          <w:rFonts w:asciiTheme="majorHAnsi" w:eastAsia="Malgun Gothic Semilight" w:hAnsiTheme="majorHAnsi" w:cs="Arial"/>
          <w:bCs/>
          <w:iCs/>
          <w:sz w:val="24"/>
          <w:szCs w:val="24"/>
          <w:lang w:eastAsia="en-US"/>
        </w:rPr>
        <w:t>cui agli artt. 46 e 47 del d.P.R. n. 445 del 28 dicembre 2000,</w:t>
      </w:r>
    </w:p>
    <w:p w14:paraId="6FC3D6CF" w14:textId="77777777" w:rsidR="00795326" w:rsidRPr="00795326" w:rsidRDefault="00795326"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7D8D7D9B" w14:textId="6EE55A3D" w:rsidR="00795326" w:rsidRPr="00795326" w:rsidRDefault="00795326" w:rsidP="00795326">
      <w:pPr>
        <w:widowControl w:val="0"/>
        <w:tabs>
          <w:tab w:val="left" w:pos="1733"/>
        </w:tabs>
        <w:autoSpaceDE w:val="0"/>
        <w:autoSpaceDN w:val="0"/>
        <w:spacing w:line="276" w:lineRule="auto"/>
        <w:ind w:right="284"/>
        <w:jc w:val="center"/>
        <w:rPr>
          <w:rFonts w:asciiTheme="majorHAnsi" w:eastAsia="Malgun Gothic Semilight" w:hAnsiTheme="majorHAnsi" w:cs="Arial"/>
          <w:bCs/>
          <w:iCs/>
          <w:sz w:val="24"/>
          <w:szCs w:val="24"/>
          <w:lang w:eastAsia="en-US"/>
        </w:rPr>
      </w:pPr>
      <w:r w:rsidRPr="00795326">
        <w:rPr>
          <w:rFonts w:asciiTheme="majorHAnsi" w:eastAsia="Malgun Gothic Semilight" w:hAnsiTheme="majorHAnsi" w:cs="Arial"/>
          <w:bCs/>
          <w:iCs/>
          <w:sz w:val="24"/>
          <w:szCs w:val="24"/>
          <w:lang w:eastAsia="en-US"/>
        </w:rPr>
        <w:t>DICHIARA</w:t>
      </w:r>
    </w:p>
    <w:p w14:paraId="3818A576" w14:textId="77777777" w:rsidR="00795326" w:rsidRPr="00795326" w:rsidRDefault="00795326"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52CB46C2" w14:textId="33EE4CFB"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non trovarsi in situazione di incompatibilità, ai sensi di quanto previsto dal d.lgs. n. 39/2013 e dall’art. 53, del d.lgs. n. 165/2001;</w:t>
      </w:r>
    </w:p>
    <w:p w14:paraId="7FBDB171" w14:textId="29ADE511"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non trovarsi in situazioni di conflitto di interessi, anche potenziale, ai sensi dell’art. 53, comma 14, del d.lgs. n. 165/2001, che possano interferire con l’esercizio dell’incarico;</w:t>
      </w:r>
    </w:p>
    <w:p w14:paraId="26255C73" w14:textId="72F8286E"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w:t>
      </w:r>
      <w:r w:rsidRPr="00795326">
        <w:rPr>
          <w:rFonts w:asciiTheme="majorHAnsi" w:eastAsia="Malgun Gothic Semilight" w:hAnsiTheme="majorHAnsi" w:cs="Arial"/>
          <w:bCs/>
          <w:iCs/>
          <w:lang w:eastAsia="en-US"/>
        </w:rPr>
        <w:lastRenderedPageBreak/>
        <w:t>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375157E" w14:textId="03D40B71"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aver preso piena cognizione del D.M. 26 aprile 2022, n. 105, recante il Codice di Comportamento dei dipendenti del Ministero dell’istruzione e del merito</w:t>
      </w:r>
      <w:r>
        <w:rPr>
          <w:rFonts w:asciiTheme="majorHAnsi" w:eastAsia="Malgun Gothic Semilight" w:hAnsiTheme="majorHAnsi" w:cs="Arial"/>
          <w:bCs/>
          <w:iCs/>
          <w:lang w:eastAsia="en-US"/>
        </w:rPr>
        <w:t xml:space="preserve"> e il successivo </w:t>
      </w:r>
      <w:r>
        <w:t xml:space="preserve">DECRETO DEL PRESIDENTE DELLA REPUBBLICA 13 giugno 2023, n. </w:t>
      </w:r>
      <w:proofErr w:type="gramStart"/>
      <w:r>
        <w:t xml:space="preserve">81, </w:t>
      </w:r>
      <w:r>
        <w:rPr>
          <w:rFonts w:asciiTheme="majorHAnsi" w:eastAsia="Malgun Gothic Semilight" w:hAnsiTheme="majorHAnsi" w:cs="Arial"/>
          <w:bCs/>
          <w:iCs/>
          <w:lang w:eastAsia="en-US"/>
        </w:rPr>
        <w:t xml:space="preserve"> </w:t>
      </w:r>
      <w:r>
        <w:t>Regolamento</w:t>
      </w:r>
      <w:proofErr w:type="gramEnd"/>
      <w:r>
        <w:t xml:space="preserve"> concernente modifiche al decreto del Presidente della Repubblica 16 aprile 2013, n. 62, recante: «Codice di comportamento dei dipendenti pubblici, a norma dell'articolo 54 del decreto legislativo 30 marzo 2001, n. 165».</w:t>
      </w:r>
      <w:r w:rsidRPr="00795326">
        <w:rPr>
          <w:rFonts w:asciiTheme="majorHAnsi" w:eastAsia="Malgun Gothic Semilight" w:hAnsiTheme="majorHAnsi" w:cs="Arial"/>
          <w:bCs/>
          <w:iCs/>
          <w:lang w:eastAsia="en-US"/>
        </w:rPr>
        <w:t>;</w:t>
      </w:r>
    </w:p>
    <w:p w14:paraId="0C0A30AA" w14:textId="79AE6CA6"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impegnarsi a comunicare tempestivamente all’Istituzione scolastica conferente eventuali variazioni che dovessero intervenire nel corso dello svolgimento dell’incarico;</w:t>
      </w:r>
    </w:p>
    <w:p w14:paraId="6CF4EE40" w14:textId="779B877A" w:rsid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impegnarsi altresì a comunicare all’Istituzione scolastica qualsiasi altra circostanza sopravvenuta di carattere ostativo rispetto all’espletamento dell’incarico;</w:t>
      </w:r>
    </w:p>
    <w:p w14:paraId="45ED3F10" w14:textId="7CF62C44" w:rsidR="006046D8" w:rsidRPr="00795326" w:rsidRDefault="006046D8"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t xml:space="preserve">Di </w:t>
      </w:r>
      <w:r w:rsidRPr="00B1140F">
        <w:rPr>
          <w:rFonts w:asciiTheme="majorHAnsi" w:eastAsia="Malgun Gothic Semilight" w:hAnsiTheme="majorHAnsi" w:cs="Arial"/>
          <w:bCs/>
          <w:iCs/>
          <w:lang w:eastAsia="en-US"/>
        </w:rPr>
        <w:t>prestare l’attività professionale di libero professionista</w:t>
      </w:r>
      <w:r w:rsidR="00B1140F" w:rsidRPr="00B1140F">
        <w:rPr>
          <w:rFonts w:asciiTheme="majorHAnsi" w:eastAsia="Malgun Gothic Semilight" w:hAnsiTheme="majorHAnsi" w:cs="Arial"/>
          <w:bCs/>
          <w:iCs/>
          <w:lang w:eastAsia="en-US"/>
        </w:rPr>
        <w:t xml:space="preserve"> al di fuori dell’Istituto e di non stabilire, per tutta la durata dell’incarico, rapporti professionali di natura diversa rispetto a quelli oggetto di incarico da parte di IIS “G. Fortunato” con il personale scolastico e con gli studenti, e loro familiari, delle Istituzioni scolastiche nelle quali prestano il supporto psicologico</w:t>
      </w:r>
      <w:r w:rsidR="00B1140F">
        <w:rPr>
          <w:rFonts w:asciiTheme="majorHAnsi" w:eastAsia="Malgun Gothic Semilight" w:hAnsiTheme="majorHAnsi" w:cs="Arial"/>
          <w:bCs/>
          <w:iCs/>
          <w:lang w:eastAsia="en-US"/>
        </w:rPr>
        <w:t>;</w:t>
      </w:r>
    </w:p>
    <w:p w14:paraId="4E7496E1" w14:textId="2EA673FE" w:rsidR="00795326" w:rsidRPr="00795326" w:rsidRDefault="00795326" w:rsidP="00795326">
      <w:pPr>
        <w:pStyle w:val="Paragrafoelenco"/>
        <w:widowControl w:val="0"/>
        <w:numPr>
          <w:ilvl w:val="0"/>
          <w:numId w:val="30"/>
        </w:numPr>
        <w:tabs>
          <w:tab w:val="left" w:pos="1733"/>
        </w:tabs>
        <w:autoSpaceDE w:val="0"/>
        <w:autoSpaceDN w:val="0"/>
        <w:spacing w:line="276" w:lineRule="auto"/>
        <w:ind w:right="284"/>
        <w:jc w:val="both"/>
        <w:rPr>
          <w:rFonts w:asciiTheme="majorHAnsi" w:eastAsia="Malgun Gothic Semilight" w:hAnsiTheme="majorHAnsi" w:cs="Arial"/>
          <w:bCs/>
          <w:iCs/>
          <w:lang w:eastAsia="en-US"/>
        </w:rPr>
      </w:pPr>
      <w:r w:rsidRPr="00795326">
        <w:rPr>
          <w:rFonts w:asciiTheme="majorHAnsi" w:eastAsia="Malgun Gothic Semilight" w:hAnsiTheme="majorHAnsi" w:cs="Arial"/>
          <w:bCs/>
          <w:iCs/>
          <w:lang w:eastAsia="en-US"/>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7E2F79" w14:textId="4287C3D0" w:rsidR="00F449D7" w:rsidRDefault="00F449D7"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6036DC55" w14:textId="6244D0B8" w:rsidR="000740CF"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r>
      <w:r>
        <w:rPr>
          <w:rFonts w:asciiTheme="majorHAnsi" w:eastAsia="Malgun Gothic Semilight" w:hAnsiTheme="majorHAnsi" w:cs="Arial"/>
          <w:bCs/>
          <w:iCs/>
          <w:sz w:val="24"/>
          <w:szCs w:val="24"/>
          <w:lang w:eastAsia="en-US"/>
        </w:rPr>
        <w:tab/>
        <w:t>Firma</w:t>
      </w:r>
    </w:p>
    <w:p w14:paraId="20024567" w14:textId="77777777" w:rsidR="006046D8"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6C1E1EFF" w14:textId="77777777" w:rsidR="006046D8"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1863782F" w14:textId="64582E57" w:rsidR="006046D8" w:rsidRDefault="006046D8" w:rsidP="00795326">
      <w:pPr>
        <w:widowControl w:val="0"/>
        <w:tabs>
          <w:tab w:val="left" w:pos="1733"/>
        </w:tabs>
        <w:autoSpaceDE w:val="0"/>
        <w:autoSpaceDN w:val="0"/>
        <w:spacing w:line="276" w:lineRule="auto"/>
        <w:ind w:right="284"/>
        <w:jc w:val="both"/>
        <w:rPr>
          <w:rFonts w:asciiTheme="majorHAnsi" w:eastAsia="Malgun Gothic Semilight" w:hAnsiTheme="majorHAnsi" w:cs="Arial"/>
          <w:bCs/>
          <w:iCs/>
          <w:sz w:val="24"/>
          <w:szCs w:val="24"/>
          <w:lang w:eastAsia="en-US"/>
        </w:rPr>
      </w:pPr>
    </w:p>
    <w:p w14:paraId="6F7E7B48" w14:textId="195D0FF8" w:rsidR="000740CF" w:rsidRPr="00795326" w:rsidRDefault="000740CF" w:rsidP="00795326">
      <w:pPr>
        <w:widowControl w:val="0"/>
        <w:tabs>
          <w:tab w:val="left" w:pos="1733"/>
        </w:tabs>
        <w:autoSpaceDE w:val="0"/>
        <w:autoSpaceDN w:val="0"/>
        <w:spacing w:line="276" w:lineRule="auto"/>
        <w:ind w:right="284"/>
        <w:jc w:val="both"/>
        <w:rPr>
          <w:rFonts w:asciiTheme="majorHAnsi" w:eastAsia="Calibri" w:hAnsiTheme="majorHAnsi" w:cstheme="minorHAnsi"/>
          <w:bCs/>
          <w:iCs/>
          <w:sz w:val="24"/>
          <w:szCs w:val="24"/>
          <w:lang w:eastAsia="en-US"/>
        </w:rPr>
      </w:pP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r>
        <w:rPr>
          <w:rFonts w:asciiTheme="majorHAnsi" w:eastAsia="Calibri" w:hAnsiTheme="majorHAnsi" w:cstheme="minorHAnsi"/>
          <w:bCs/>
          <w:iCs/>
          <w:sz w:val="24"/>
          <w:szCs w:val="24"/>
          <w:lang w:eastAsia="en-US"/>
        </w:rPr>
        <w:tab/>
      </w:r>
    </w:p>
    <w:sectPr w:rsidR="000740CF" w:rsidRPr="00795326" w:rsidSect="006C6320">
      <w:footerReference w:type="even" r:id="rId9"/>
      <w:footerReference w:type="default" r:id="rId10"/>
      <w:pgSz w:w="11907" w:h="16839" w:code="9"/>
      <w:pgMar w:top="851" w:right="1134" w:bottom="568"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C7AB8" w14:textId="77777777" w:rsidR="006627C3" w:rsidRDefault="006627C3">
      <w:r>
        <w:separator/>
      </w:r>
    </w:p>
  </w:endnote>
  <w:endnote w:type="continuationSeparator" w:id="0">
    <w:p w14:paraId="426627E5" w14:textId="77777777" w:rsidR="006627C3" w:rsidRDefault="0066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75D8D" w14:textId="77777777" w:rsidR="006627C3" w:rsidRDefault="006627C3">
      <w:r>
        <w:separator/>
      </w:r>
    </w:p>
  </w:footnote>
  <w:footnote w:type="continuationSeparator" w:id="0">
    <w:p w14:paraId="578CF63C" w14:textId="77777777" w:rsidR="006627C3" w:rsidRDefault="0066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0" w15:restartNumberingAfterBreak="0">
    <w:nsid w:val="4439029A"/>
    <w:multiLevelType w:val="hybridMultilevel"/>
    <w:tmpl w:val="1F50CB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1CB52EA"/>
    <w:multiLevelType w:val="hybridMultilevel"/>
    <w:tmpl w:val="657CD2CC"/>
    <w:lvl w:ilvl="0" w:tplc="041015D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50495676">
    <w:abstractNumId w:val="6"/>
  </w:num>
  <w:num w:numId="2" w16cid:durableId="512956839">
    <w:abstractNumId w:val="18"/>
  </w:num>
  <w:num w:numId="3" w16cid:durableId="1881093068">
    <w:abstractNumId w:val="0"/>
  </w:num>
  <w:num w:numId="4" w16cid:durableId="481235043">
    <w:abstractNumId w:val="1"/>
  </w:num>
  <w:num w:numId="5" w16cid:durableId="1892184019">
    <w:abstractNumId w:val="2"/>
  </w:num>
  <w:num w:numId="6" w16cid:durableId="889733614">
    <w:abstractNumId w:val="13"/>
  </w:num>
  <w:num w:numId="7" w16cid:durableId="599143243">
    <w:abstractNumId w:val="10"/>
  </w:num>
  <w:num w:numId="8" w16cid:durableId="1521620407">
    <w:abstractNumId w:val="22"/>
  </w:num>
  <w:num w:numId="9" w16cid:durableId="1776750355">
    <w:abstractNumId w:val="12"/>
  </w:num>
  <w:num w:numId="10" w16cid:durableId="1112045865">
    <w:abstractNumId w:val="29"/>
  </w:num>
  <w:num w:numId="11" w16cid:durableId="1877042430">
    <w:abstractNumId w:val="19"/>
  </w:num>
  <w:num w:numId="12" w16cid:durableId="1532182863">
    <w:abstractNumId w:val="7"/>
  </w:num>
  <w:num w:numId="13" w16cid:durableId="2019650975">
    <w:abstractNumId w:val="8"/>
  </w:num>
  <w:num w:numId="14" w16cid:durableId="1080058838">
    <w:abstractNumId w:val="5"/>
  </w:num>
  <w:num w:numId="15" w16cid:durableId="815144426">
    <w:abstractNumId w:val="16"/>
  </w:num>
  <w:num w:numId="16" w16cid:durableId="872308800">
    <w:abstractNumId w:val="27"/>
  </w:num>
  <w:num w:numId="17" w16cid:durableId="773944039">
    <w:abstractNumId w:val="9"/>
  </w:num>
  <w:num w:numId="18" w16cid:durableId="1172531627">
    <w:abstractNumId w:val="21"/>
  </w:num>
  <w:num w:numId="19" w16cid:durableId="1267075272">
    <w:abstractNumId w:val="3"/>
  </w:num>
  <w:num w:numId="20" w16cid:durableId="1477407565">
    <w:abstractNumId w:val="4"/>
  </w:num>
  <w:num w:numId="21" w16cid:durableId="2050228478">
    <w:abstractNumId w:val="14"/>
  </w:num>
  <w:num w:numId="22" w16cid:durableId="1423838396">
    <w:abstractNumId w:val="15"/>
  </w:num>
  <w:num w:numId="23" w16cid:durableId="119998809">
    <w:abstractNumId w:val="17"/>
  </w:num>
  <w:num w:numId="24" w16cid:durableId="546917934">
    <w:abstractNumId w:val="24"/>
  </w:num>
  <w:num w:numId="25" w16cid:durableId="551574461">
    <w:abstractNumId w:val="11"/>
  </w:num>
  <w:num w:numId="26" w16cid:durableId="184447344">
    <w:abstractNumId w:val="25"/>
  </w:num>
  <w:num w:numId="27" w16cid:durableId="496262839">
    <w:abstractNumId w:val="23"/>
  </w:num>
  <w:num w:numId="28" w16cid:durableId="2071806259">
    <w:abstractNumId w:val="26"/>
  </w:num>
  <w:num w:numId="29" w16cid:durableId="1074662201">
    <w:abstractNumId w:val="20"/>
  </w:num>
  <w:num w:numId="30" w16cid:durableId="67707517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03C0D"/>
    <w:rsid w:val="00010D73"/>
    <w:rsid w:val="0001314D"/>
    <w:rsid w:val="0001443F"/>
    <w:rsid w:val="00015D2C"/>
    <w:rsid w:val="00016658"/>
    <w:rsid w:val="00021EB3"/>
    <w:rsid w:val="00021F8F"/>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0CF"/>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3225"/>
    <w:rsid w:val="00185A49"/>
    <w:rsid w:val="00186225"/>
    <w:rsid w:val="0018773E"/>
    <w:rsid w:val="00191CA1"/>
    <w:rsid w:val="001A5909"/>
    <w:rsid w:val="001A6378"/>
    <w:rsid w:val="001B1257"/>
    <w:rsid w:val="001B1415"/>
    <w:rsid w:val="001B1F14"/>
    <w:rsid w:val="001B484F"/>
    <w:rsid w:val="001B7378"/>
    <w:rsid w:val="001C0302"/>
    <w:rsid w:val="001C6C49"/>
    <w:rsid w:val="001D4B64"/>
    <w:rsid w:val="001D6B50"/>
    <w:rsid w:val="001D7254"/>
    <w:rsid w:val="001E52E4"/>
    <w:rsid w:val="001F16A2"/>
    <w:rsid w:val="001F207B"/>
    <w:rsid w:val="001F6C2D"/>
    <w:rsid w:val="001F7092"/>
    <w:rsid w:val="00207849"/>
    <w:rsid w:val="00210607"/>
    <w:rsid w:val="00211108"/>
    <w:rsid w:val="00213B82"/>
    <w:rsid w:val="00213C1D"/>
    <w:rsid w:val="0021559E"/>
    <w:rsid w:val="00217C76"/>
    <w:rsid w:val="00222A56"/>
    <w:rsid w:val="002247FE"/>
    <w:rsid w:val="00225146"/>
    <w:rsid w:val="002255CC"/>
    <w:rsid w:val="00226CB3"/>
    <w:rsid w:val="0023285D"/>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C4F4A"/>
    <w:rsid w:val="002D472B"/>
    <w:rsid w:val="002D473A"/>
    <w:rsid w:val="002D786D"/>
    <w:rsid w:val="002E1891"/>
    <w:rsid w:val="002E1DEB"/>
    <w:rsid w:val="002E5DB6"/>
    <w:rsid w:val="002F49B3"/>
    <w:rsid w:val="002F66C4"/>
    <w:rsid w:val="00300F45"/>
    <w:rsid w:val="00304B62"/>
    <w:rsid w:val="0030701D"/>
    <w:rsid w:val="00322F2C"/>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5F2"/>
    <w:rsid w:val="00560F4E"/>
    <w:rsid w:val="00561EFF"/>
    <w:rsid w:val="00565200"/>
    <w:rsid w:val="00566D97"/>
    <w:rsid w:val="00567DE5"/>
    <w:rsid w:val="00567E59"/>
    <w:rsid w:val="00576F0F"/>
    <w:rsid w:val="0058238D"/>
    <w:rsid w:val="00583A1F"/>
    <w:rsid w:val="00585647"/>
    <w:rsid w:val="00585A3D"/>
    <w:rsid w:val="00585C3D"/>
    <w:rsid w:val="00591CC1"/>
    <w:rsid w:val="005A4B10"/>
    <w:rsid w:val="005A5AB6"/>
    <w:rsid w:val="005A7F30"/>
    <w:rsid w:val="005B65B5"/>
    <w:rsid w:val="005C4A50"/>
    <w:rsid w:val="005C77DE"/>
    <w:rsid w:val="005D41C1"/>
    <w:rsid w:val="005D742D"/>
    <w:rsid w:val="005E0503"/>
    <w:rsid w:val="005E12B3"/>
    <w:rsid w:val="005E1624"/>
    <w:rsid w:val="005E1D00"/>
    <w:rsid w:val="005E1E0C"/>
    <w:rsid w:val="005E2288"/>
    <w:rsid w:val="005E387E"/>
    <w:rsid w:val="005E53CE"/>
    <w:rsid w:val="005E721D"/>
    <w:rsid w:val="005F5051"/>
    <w:rsid w:val="005F72D5"/>
    <w:rsid w:val="006008A3"/>
    <w:rsid w:val="006046D8"/>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27C3"/>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6320"/>
    <w:rsid w:val="006C761E"/>
    <w:rsid w:val="006D04D6"/>
    <w:rsid w:val="006D415B"/>
    <w:rsid w:val="006D4AC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0DB7"/>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5326"/>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AED"/>
    <w:rsid w:val="008B6767"/>
    <w:rsid w:val="008B67E9"/>
    <w:rsid w:val="008C0440"/>
    <w:rsid w:val="008C1400"/>
    <w:rsid w:val="008D1317"/>
    <w:rsid w:val="008E0DE5"/>
    <w:rsid w:val="008E22F8"/>
    <w:rsid w:val="008E7578"/>
    <w:rsid w:val="008F28B1"/>
    <w:rsid w:val="008F3CD8"/>
    <w:rsid w:val="008F52F8"/>
    <w:rsid w:val="008F7B5F"/>
    <w:rsid w:val="0090455C"/>
    <w:rsid w:val="00906BD1"/>
    <w:rsid w:val="009105E1"/>
    <w:rsid w:val="0091078D"/>
    <w:rsid w:val="00923596"/>
    <w:rsid w:val="009246DD"/>
    <w:rsid w:val="0093431C"/>
    <w:rsid w:val="00934523"/>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0E09"/>
    <w:rsid w:val="009F0ED6"/>
    <w:rsid w:val="009F477B"/>
    <w:rsid w:val="00A023CC"/>
    <w:rsid w:val="00A10524"/>
    <w:rsid w:val="00A11AC5"/>
    <w:rsid w:val="00A11DB1"/>
    <w:rsid w:val="00A12AC3"/>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3B0E"/>
    <w:rsid w:val="00A94E66"/>
    <w:rsid w:val="00AA3F35"/>
    <w:rsid w:val="00AA6CCD"/>
    <w:rsid w:val="00AB3F38"/>
    <w:rsid w:val="00AB76C8"/>
    <w:rsid w:val="00AC0961"/>
    <w:rsid w:val="00AC107F"/>
    <w:rsid w:val="00AC21A5"/>
    <w:rsid w:val="00AC62CF"/>
    <w:rsid w:val="00AD07E7"/>
    <w:rsid w:val="00AD28CB"/>
    <w:rsid w:val="00AD540E"/>
    <w:rsid w:val="00AE366E"/>
    <w:rsid w:val="00AE6A54"/>
    <w:rsid w:val="00AE7B11"/>
    <w:rsid w:val="00AF52DE"/>
    <w:rsid w:val="00B00B0E"/>
    <w:rsid w:val="00B00E23"/>
    <w:rsid w:val="00B037E8"/>
    <w:rsid w:val="00B03CC7"/>
    <w:rsid w:val="00B03CC9"/>
    <w:rsid w:val="00B05C53"/>
    <w:rsid w:val="00B060BD"/>
    <w:rsid w:val="00B1140F"/>
    <w:rsid w:val="00B122F3"/>
    <w:rsid w:val="00B2311E"/>
    <w:rsid w:val="00B23FD6"/>
    <w:rsid w:val="00B26CEE"/>
    <w:rsid w:val="00B26E8B"/>
    <w:rsid w:val="00B31B50"/>
    <w:rsid w:val="00B31F80"/>
    <w:rsid w:val="00B32055"/>
    <w:rsid w:val="00B325B9"/>
    <w:rsid w:val="00B33F7A"/>
    <w:rsid w:val="00B353E9"/>
    <w:rsid w:val="00B36274"/>
    <w:rsid w:val="00B419CF"/>
    <w:rsid w:val="00B4439D"/>
    <w:rsid w:val="00B51298"/>
    <w:rsid w:val="00B53156"/>
    <w:rsid w:val="00B65801"/>
    <w:rsid w:val="00B671DC"/>
    <w:rsid w:val="00B833F2"/>
    <w:rsid w:val="00B837F6"/>
    <w:rsid w:val="00B87A3D"/>
    <w:rsid w:val="00B90CAE"/>
    <w:rsid w:val="00B92B95"/>
    <w:rsid w:val="00B96180"/>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6CE6"/>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518D"/>
    <w:rsid w:val="00D1714E"/>
    <w:rsid w:val="00D23FCF"/>
    <w:rsid w:val="00D24891"/>
    <w:rsid w:val="00D259D5"/>
    <w:rsid w:val="00D25E0F"/>
    <w:rsid w:val="00D26444"/>
    <w:rsid w:val="00D3076B"/>
    <w:rsid w:val="00D3615C"/>
    <w:rsid w:val="00D4191E"/>
    <w:rsid w:val="00D5077F"/>
    <w:rsid w:val="00D51CD2"/>
    <w:rsid w:val="00D52F60"/>
    <w:rsid w:val="00D53F07"/>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1CB4"/>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05E"/>
    <w:rsid w:val="00EC3183"/>
    <w:rsid w:val="00ED03F7"/>
    <w:rsid w:val="00ED1016"/>
    <w:rsid w:val="00ED5317"/>
    <w:rsid w:val="00ED65F7"/>
    <w:rsid w:val="00EE2CF3"/>
    <w:rsid w:val="00EF2DFE"/>
    <w:rsid w:val="00EF30AB"/>
    <w:rsid w:val="00EF617D"/>
    <w:rsid w:val="00F04C4F"/>
    <w:rsid w:val="00F07F9B"/>
    <w:rsid w:val="00F1445C"/>
    <w:rsid w:val="00F15832"/>
    <w:rsid w:val="00F164C7"/>
    <w:rsid w:val="00F2100B"/>
    <w:rsid w:val="00F21F17"/>
    <w:rsid w:val="00F2677F"/>
    <w:rsid w:val="00F35E5A"/>
    <w:rsid w:val="00F36451"/>
    <w:rsid w:val="00F37F90"/>
    <w:rsid w:val="00F4020B"/>
    <w:rsid w:val="00F423A4"/>
    <w:rsid w:val="00F43473"/>
    <w:rsid w:val="00F4348F"/>
    <w:rsid w:val="00F4475D"/>
    <w:rsid w:val="00F449D7"/>
    <w:rsid w:val="00F44FFC"/>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375F37DE-92D4-4B58-ADD8-5A836996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link w:val="Titolo1Carattere"/>
    <w:uiPriority w:val="1"/>
    <w:qFormat/>
    <w:pPr>
      <w:keepNext/>
      <w:spacing w:before="240" w:after="60"/>
      <w:outlineLvl w:val="0"/>
    </w:pPr>
    <w:rPr>
      <w:rFonts w:ascii="Arial" w:hAnsi="Arial"/>
      <w:b/>
      <w:kern w:val="28"/>
      <w:sz w:val="28"/>
    </w:rPr>
  </w:style>
  <w:style w:type="paragraph" w:styleId="Titolo2">
    <w:name w:val="heading 2"/>
    <w:basedOn w:val="Normale"/>
    <w:next w:val="Normale"/>
    <w:link w:val="Titolo2Carattere"/>
    <w:uiPriority w:val="1"/>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99"/>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Titolo1Carattere">
    <w:name w:val="Titolo 1 Carattere"/>
    <w:basedOn w:val="Carpredefinitoparagrafo"/>
    <w:link w:val="Titolo1"/>
    <w:uiPriority w:val="1"/>
    <w:locked/>
    <w:rsid w:val="00F449D7"/>
    <w:rPr>
      <w:rFonts w:ascii="Arial" w:hAnsi="Arial"/>
      <w:b/>
      <w:kern w:val="28"/>
      <w:sz w:val="28"/>
    </w:rPr>
  </w:style>
  <w:style w:type="character" w:customStyle="1" w:styleId="Titolo2Carattere">
    <w:name w:val="Titolo 2 Carattere"/>
    <w:basedOn w:val="Carpredefinitoparagrafo"/>
    <w:link w:val="Titolo2"/>
    <w:uiPriority w:val="1"/>
    <w:locked/>
    <w:rsid w:val="00F449D7"/>
    <w:rPr>
      <w:b/>
      <w:shd w:val="pct10" w:color="auto" w:fill="auto"/>
    </w:rPr>
  </w:style>
  <w:style w:type="character" w:customStyle="1" w:styleId="IntestazioneCarattere">
    <w:name w:val="Intestazione Carattere"/>
    <w:basedOn w:val="Carpredefinitoparagrafo"/>
    <w:link w:val="Intestazione"/>
    <w:uiPriority w:val="99"/>
    <w:locked/>
    <w:rsid w:val="00F449D7"/>
  </w:style>
  <w:style w:type="character" w:customStyle="1" w:styleId="PidipaginaCarattere">
    <w:name w:val="Piè di pagina Carattere"/>
    <w:basedOn w:val="Carpredefinitoparagrafo"/>
    <w:link w:val="Pidipagina"/>
    <w:uiPriority w:val="99"/>
    <w:locked/>
    <w:rsid w:val="00F449D7"/>
  </w:style>
  <w:style w:type="paragraph" w:styleId="NormaleWeb">
    <w:name w:val="Normal (Web)"/>
    <w:basedOn w:val="Normale"/>
    <w:uiPriority w:val="99"/>
    <w:semiHidden/>
    <w:unhideWhenUsed/>
    <w:rsid w:val="0079532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785781820">
      <w:bodyDiv w:val="1"/>
      <w:marLeft w:val="0"/>
      <w:marRight w:val="0"/>
      <w:marTop w:val="0"/>
      <w:marBottom w:val="0"/>
      <w:divBdr>
        <w:top w:val="none" w:sz="0" w:space="0" w:color="auto"/>
        <w:left w:val="none" w:sz="0" w:space="0" w:color="auto"/>
        <w:bottom w:val="none" w:sz="0" w:space="0" w:color="auto"/>
        <w:right w:val="none" w:sz="0" w:space="0" w:color="auto"/>
      </w:divBdr>
    </w:div>
    <w:div w:id="130531255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977402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21F3-8AC8-4538-9540-BE2CD5C5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686</Words>
  <Characters>3915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Teresa Carone</cp:lastModifiedBy>
  <cp:revision>8</cp:revision>
  <cp:lastPrinted>2024-04-27T08:47:00Z</cp:lastPrinted>
  <dcterms:created xsi:type="dcterms:W3CDTF">2024-07-09T06:32:00Z</dcterms:created>
  <dcterms:modified xsi:type="dcterms:W3CDTF">2024-07-17T07:34:00Z</dcterms:modified>
</cp:coreProperties>
</file>